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50" w:rsidRPr="00CE1F92" w:rsidRDefault="00BF2150" w:rsidP="00BF2150">
      <w:pPr>
        <w:jc w:val="center"/>
        <w:rPr>
          <w:rFonts w:ascii="Cambria" w:hAnsi="Cambria"/>
          <w:b/>
          <w:sz w:val="28"/>
          <w:szCs w:val="28"/>
        </w:rPr>
      </w:pPr>
      <w:r w:rsidRPr="00CE1F92">
        <w:rPr>
          <w:rFonts w:ascii="Cambria" w:hAnsi="Cambria"/>
          <w:b/>
          <w:sz w:val="28"/>
          <w:szCs w:val="28"/>
        </w:rPr>
        <w:t>Minutes</w:t>
      </w:r>
    </w:p>
    <w:p w:rsidR="00BF2150" w:rsidRPr="00CE1F92" w:rsidRDefault="00BF2150" w:rsidP="00BF2150">
      <w:pPr>
        <w:jc w:val="center"/>
        <w:rPr>
          <w:rFonts w:ascii="Cambria" w:hAnsi="Cambria"/>
          <w:sz w:val="28"/>
          <w:szCs w:val="28"/>
        </w:rPr>
      </w:pPr>
      <w:r w:rsidRPr="00CE1F92">
        <w:rPr>
          <w:rFonts w:ascii="Cambria" w:hAnsi="Cambria"/>
          <w:sz w:val="28"/>
          <w:szCs w:val="28"/>
        </w:rPr>
        <w:t>Louisiana State Exhibit Museum</w:t>
      </w:r>
    </w:p>
    <w:p w:rsidR="00BF2150" w:rsidRPr="00CE1F92" w:rsidRDefault="00BF2150" w:rsidP="00BF2150">
      <w:pPr>
        <w:jc w:val="center"/>
        <w:rPr>
          <w:rFonts w:ascii="Cambria" w:hAnsi="Cambria"/>
          <w:sz w:val="28"/>
          <w:szCs w:val="28"/>
        </w:rPr>
      </w:pPr>
      <w:r w:rsidRPr="00CE1F92">
        <w:rPr>
          <w:rFonts w:ascii="Cambria" w:hAnsi="Cambria"/>
          <w:sz w:val="28"/>
          <w:szCs w:val="28"/>
        </w:rPr>
        <w:t>Regional Museum Governing Board</w:t>
      </w:r>
    </w:p>
    <w:p w:rsidR="00BF2150" w:rsidRPr="00CE1F92" w:rsidRDefault="00BF2150" w:rsidP="00BF2150">
      <w:pPr>
        <w:jc w:val="center"/>
        <w:rPr>
          <w:rFonts w:ascii="Cambria" w:hAnsi="Cambria"/>
          <w:sz w:val="28"/>
          <w:szCs w:val="28"/>
        </w:rPr>
      </w:pPr>
      <w:r w:rsidRPr="00CE1F92">
        <w:rPr>
          <w:rFonts w:ascii="Cambria" w:hAnsi="Cambria"/>
          <w:sz w:val="28"/>
          <w:szCs w:val="28"/>
        </w:rPr>
        <w:t>Thursday,</w:t>
      </w:r>
      <w:r>
        <w:rPr>
          <w:rFonts w:ascii="Cambria" w:hAnsi="Cambria"/>
          <w:sz w:val="28"/>
          <w:szCs w:val="28"/>
        </w:rPr>
        <w:t xml:space="preserve"> </w:t>
      </w:r>
      <w:r w:rsidR="001310F5">
        <w:rPr>
          <w:rFonts w:ascii="Cambria" w:hAnsi="Cambria"/>
          <w:sz w:val="28"/>
          <w:szCs w:val="28"/>
        </w:rPr>
        <w:t>October</w:t>
      </w:r>
      <w:r w:rsidR="00AF54BB">
        <w:rPr>
          <w:rFonts w:ascii="Cambria" w:hAnsi="Cambria"/>
          <w:sz w:val="28"/>
          <w:szCs w:val="28"/>
        </w:rPr>
        <w:t xml:space="preserve"> 15</w:t>
      </w:r>
      <w:r w:rsidR="00EF245A">
        <w:rPr>
          <w:rFonts w:ascii="Cambria" w:hAnsi="Cambria"/>
          <w:sz w:val="28"/>
          <w:szCs w:val="28"/>
        </w:rPr>
        <w:t>,</w:t>
      </w:r>
      <w:r w:rsidRPr="00CE1F92">
        <w:rPr>
          <w:rFonts w:ascii="Cambria" w:hAnsi="Cambria"/>
          <w:sz w:val="28"/>
          <w:szCs w:val="28"/>
        </w:rPr>
        <w:t xml:space="preserve"> 201</w:t>
      </w:r>
      <w:r w:rsidR="00574043">
        <w:rPr>
          <w:rFonts w:ascii="Cambria" w:hAnsi="Cambria"/>
          <w:sz w:val="28"/>
          <w:szCs w:val="28"/>
        </w:rPr>
        <w:t>5</w:t>
      </w:r>
      <w:r w:rsidRPr="00CE1F92">
        <w:rPr>
          <w:rFonts w:ascii="Cambria" w:hAnsi="Cambria"/>
          <w:sz w:val="28"/>
          <w:szCs w:val="28"/>
        </w:rPr>
        <w:t>, 12:00 noon</w:t>
      </w:r>
    </w:p>
    <w:p w:rsidR="00BF2150" w:rsidRPr="00CE1F92" w:rsidRDefault="00BF2150" w:rsidP="00BF2150">
      <w:pPr>
        <w:jc w:val="both"/>
        <w:rPr>
          <w:rFonts w:ascii="Cambria" w:hAnsi="Cambria"/>
          <w:sz w:val="28"/>
          <w:szCs w:val="28"/>
        </w:rPr>
      </w:pPr>
    </w:p>
    <w:p w:rsidR="00BF2150" w:rsidRDefault="00BF2150" w:rsidP="00BF2150">
      <w:pPr>
        <w:jc w:val="both"/>
        <w:rPr>
          <w:rFonts w:ascii="Cambria" w:hAnsi="Cambria"/>
        </w:rPr>
      </w:pPr>
      <w:r w:rsidRPr="0092296C">
        <w:rPr>
          <w:rFonts w:ascii="Cambria" w:hAnsi="Cambria"/>
        </w:rPr>
        <w:t>Members present: President Mrs. Margaret Green,</w:t>
      </w:r>
      <w:r>
        <w:rPr>
          <w:rFonts w:ascii="Cambria" w:hAnsi="Cambria"/>
        </w:rPr>
        <w:t xml:space="preserve"> </w:t>
      </w:r>
      <w:r w:rsidR="0075176C">
        <w:rPr>
          <w:rFonts w:ascii="Cambria" w:hAnsi="Cambria"/>
        </w:rPr>
        <w:t xml:space="preserve">Betty Black, Marcia Calhoun, Bill Cawthorne, Jim Gregory, </w:t>
      </w:r>
      <w:r w:rsidR="001310F5">
        <w:rPr>
          <w:rFonts w:ascii="Cambria" w:hAnsi="Cambria"/>
        </w:rPr>
        <w:t xml:space="preserve">Judge Gayle Hamilton, </w:t>
      </w:r>
      <w:r w:rsidR="0075176C">
        <w:rPr>
          <w:rFonts w:ascii="Cambria" w:hAnsi="Cambria"/>
        </w:rPr>
        <w:t xml:space="preserve">Richard LeBlanc, Geoff Perego, </w:t>
      </w:r>
      <w:r w:rsidR="001310F5">
        <w:rPr>
          <w:rFonts w:ascii="Cambria" w:hAnsi="Cambria"/>
        </w:rPr>
        <w:t>Judge</w:t>
      </w:r>
      <w:r w:rsidR="0075176C">
        <w:rPr>
          <w:rFonts w:ascii="Cambria" w:hAnsi="Cambria"/>
        </w:rPr>
        <w:t xml:space="preserve"> Mickey Prestridge, Jack Sibley, and Evelyn Valore.  </w:t>
      </w:r>
      <w:r w:rsidRPr="0092296C">
        <w:rPr>
          <w:rFonts w:ascii="Cambria" w:hAnsi="Cambria"/>
        </w:rPr>
        <w:t xml:space="preserve">LSEM staff present: </w:t>
      </w:r>
      <w:r>
        <w:rPr>
          <w:rFonts w:ascii="Cambria" w:hAnsi="Cambria"/>
        </w:rPr>
        <w:t xml:space="preserve">Wayne Waddell - Director of Northern Region of Museums, </w:t>
      </w:r>
      <w:r w:rsidRPr="0092296C">
        <w:rPr>
          <w:rFonts w:ascii="Cambria" w:hAnsi="Cambria"/>
        </w:rPr>
        <w:t xml:space="preserve">Nita Cole - Curator and Cindy Grogan – Public Information Officer.  </w:t>
      </w:r>
      <w:r w:rsidR="00A50223">
        <w:rPr>
          <w:rFonts w:ascii="Cambria" w:hAnsi="Cambria"/>
        </w:rPr>
        <w:t xml:space="preserve"> No guests were present.</w:t>
      </w:r>
    </w:p>
    <w:p w:rsidR="00BF2150" w:rsidRPr="0092296C" w:rsidRDefault="00BF2150" w:rsidP="00BF2150">
      <w:pPr>
        <w:jc w:val="both"/>
        <w:rPr>
          <w:rFonts w:ascii="Cambria" w:hAnsi="Cambria"/>
        </w:rPr>
      </w:pPr>
    </w:p>
    <w:p w:rsidR="00B91169" w:rsidRDefault="00BF2150" w:rsidP="00BF2150">
      <w:pPr>
        <w:jc w:val="both"/>
        <w:rPr>
          <w:rFonts w:ascii="Cambria" w:hAnsi="Cambria"/>
        </w:rPr>
      </w:pPr>
      <w:r w:rsidRPr="0092296C">
        <w:rPr>
          <w:rFonts w:ascii="Cambria" w:hAnsi="Cambria"/>
        </w:rPr>
        <w:t>12:</w:t>
      </w:r>
      <w:r w:rsidR="00A50223">
        <w:rPr>
          <w:rFonts w:ascii="Cambria" w:hAnsi="Cambria"/>
        </w:rPr>
        <w:t>3</w:t>
      </w:r>
      <w:r w:rsidR="001310F5">
        <w:rPr>
          <w:rFonts w:ascii="Cambria" w:hAnsi="Cambria"/>
        </w:rPr>
        <w:t>4</w:t>
      </w:r>
      <w:r w:rsidRPr="0092296C">
        <w:rPr>
          <w:rFonts w:ascii="Cambria" w:hAnsi="Cambria"/>
        </w:rPr>
        <w:t xml:space="preserve"> pm Chairperson Green called the meeting to order. </w:t>
      </w:r>
      <w:r w:rsidR="00B458E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Cindy Grogan called roll.   </w:t>
      </w:r>
      <w:r w:rsidR="0075176C">
        <w:rPr>
          <w:rFonts w:ascii="Cambria" w:hAnsi="Cambria"/>
        </w:rPr>
        <w:t xml:space="preserve">Margaret Green asked for a motion to approve of agenda, </w:t>
      </w:r>
      <w:r w:rsidR="00AF54BB">
        <w:rPr>
          <w:rFonts w:ascii="Cambria" w:hAnsi="Cambria"/>
        </w:rPr>
        <w:t xml:space="preserve">Richard LeBlanc </w:t>
      </w:r>
      <w:r w:rsidR="0075176C">
        <w:rPr>
          <w:rFonts w:ascii="Cambria" w:hAnsi="Cambria"/>
        </w:rPr>
        <w:t xml:space="preserve">made the motion and seconded by </w:t>
      </w:r>
      <w:r w:rsidR="00AF54BB">
        <w:rPr>
          <w:rFonts w:ascii="Cambria" w:hAnsi="Cambria"/>
        </w:rPr>
        <w:t xml:space="preserve">Evelyn Valore.  </w:t>
      </w:r>
      <w:r w:rsidR="0070758F">
        <w:rPr>
          <w:rFonts w:ascii="Cambria" w:hAnsi="Cambria"/>
        </w:rPr>
        <w:t>M</w:t>
      </w:r>
      <w:r w:rsidR="0075176C">
        <w:rPr>
          <w:rFonts w:ascii="Cambria" w:hAnsi="Cambria"/>
        </w:rPr>
        <w:t xml:space="preserve">otion carries.  Margaret asked for a motion to approve the minutes as written.  </w:t>
      </w:r>
      <w:r w:rsidR="00AF54BB">
        <w:rPr>
          <w:rFonts w:ascii="Cambria" w:hAnsi="Cambria"/>
        </w:rPr>
        <w:t xml:space="preserve">William Cawthorne </w:t>
      </w:r>
      <w:r w:rsidR="0075176C" w:rsidRPr="00AF54BB">
        <w:rPr>
          <w:rFonts w:ascii="Cambria" w:hAnsi="Cambria"/>
        </w:rPr>
        <w:t>made a moti</w:t>
      </w:r>
      <w:r w:rsidR="0070758F" w:rsidRPr="00AF54BB">
        <w:rPr>
          <w:rFonts w:ascii="Cambria" w:hAnsi="Cambria"/>
        </w:rPr>
        <w:t>o</w:t>
      </w:r>
      <w:r w:rsidR="0075176C" w:rsidRPr="00AF54BB">
        <w:rPr>
          <w:rFonts w:ascii="Cambria" w:hAnsi="Cambria"/>
        </w:rPr>
        <w:t>n and seconded by</w:t>
      </w:r>
      <w:r w:rsidR="00AF54BB" w:rsidRPr="00AF54BB">
        <w:rPr>
          <w:rFonts w:ascii="Cambria" w:hAnsi="Cambria"/>
        </w:rPr>
        <w:t xml:space="preserve"> Geoff Perego</w:t>
      </w:r>
      <w:r w:rsidR="0075176C" w:rsidRPr="00AF54BB">
        <w:rPr>
          <w:rFonts w:ascii="Cambria" w:hAnsi="Cambria"/>
        </w:rPr>
        <w:t>.  Motion carries.</w:t>
      </w:r>
    </w:p>
    <w:p w:rsidR="00A50223" w:rsidRDefault="00A50223" w:rsidP="00BF2150">
      <w:pPr>
        <w:jc w:val="both"/>
        <w:rPr>
          <w:rFonts w:ascii="Cambria" w:hAnsi="Cambria"/>
        </w:rPr>
      </w:pPr>
    </w:p>
    <w:p w:rsidR="00B91169" w:rsidRDefault="00A50223" w:rsidP="00BF215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This was a joint meeting with the Friends board.  </w:t>
      </w:r>
    </w:p>
    <w:p w:rsidR="00EF245A" w:rsidRDefault="00EF245A" w:rsidP="00BF2150">
      <w:pPr>
        <w:rPr>
          <w:rFonts w:ascii="Cambria" w:hAnsi="Cambria"/>
          <w:b/>
          <w:u w:val="single"/>
        </w:rPr>
      </w:pPr>
    </w:p>
    <w:p w:rsidR="00BF2150" w:rsidRPr="0092296C" w:rsidRDefault="00BF2150" w:rsidP="00BF2150">
      <w:pPr>
        <w:rPr>
          <w:rFonts w:ascii="Cambria" w:hAnsi="Cambria"/>
          <w:b/>
          <w:u w:val="single"/>
        </w:rPr>
      </w:pPr>
      <w:r w:rsidRPr="0092296C">
        <w:rPr>
          <w:rFonts w:ascii="Cambria" w:hAnsi="Cambria"/>
          <w:b/>
          <w:u w:val="single"/>
        </w:rPr>
        <w:t>Standing Committee Reports:</w:t>
      </w:r>
    </w:p>
    <w:p w:rsidR="00BF2150" w:rsidRPr="0092296C" w:rsidRDefault="00BF2150" w:rsidP="00BF2150">
      <w:pPr>
        <w:rPr>
          <w:rFonts w:ascii="Cambria" w:hAnsi="Cambria"/>
        </w:rPr>
      </w:pPr>
    </w:p>
    <w:p w:rsidR="00BF2150" w:rsidRPr="00696C88" w:rsidRDefault="00BF2150" w:rsidP="00BF2150">
      <w:pPr>
        <w:jc w:val="both"/>
        <w:rPr>
          <w:rFonts w:ascii="Cambria" w:hAnsi="Cambria"/>
        </w:rPr>
      </w:pPr>
      <w:r w:rsidRPr="0092296C">
        <w:rPr>
          <w:rFonts w:ascii="Cambria" w:hAnsi="Cambria"/>
          <w:b/>
        </w:rPr>
        <w:t xml:space="preserve">Executive Committee – </w:t>
      </w:r>
      <w:r w:rsidR="00B91169">
        <w:rPr>
          <w:rFonts w:ascii="Cambria" w:hAnsi="Cambria"/>
          <w:b/>
        </w:rPr>
        <w:t>No report.</w:t>
      </w:r>
      <w:r>
        <w:rPr>
          <w:rFonts w:ascii="Cambria" w:hAnsi="Cambria"/>
          <w:b/>
        </w:rPr>
        <w:t xml:space="preserve"> </w:t>
      </w:r>
    </w:p>
    <w:p w:rsidR="00BF2150" w:rsidRPr="00696C88" w:rsidRDefault="00BF2150" w:rsidP="00BF2150">
      <w:pPr>
        <w:jc w:val="both"/>
        <w:rPr>
          <w:rFonts w:ascii="Cambria" w:hAnsi="Cambria"/>
        </w:rPr>
      </w:pPr>
    </w:p>
    <w:p w:rsidR="00BF2150" w:rsidRPr="0092296C" w:rsidRDefault="00BF2150" w:rsidP="00BF2150">
      <w:pPr>
        <w:jc w:val="both"/>
        <w:rPr>
          <w:rFonts w:ascii="Cambria" w:hAnsi="Cambria"/>
          <w:b/>
        </w:rPr>
      </w:pPr>
      <w:r w:rsidRPr="0092296C">
        <w:rPr>
          <w:rFonts w:ascii="Cambria" w:hAnsi="Cambria"/>
          <w:b/>
        </w:rPr>
        <w:t>Accessions and De-accessions Committee –  No report.</w:t>
      </w:r>
    </w:p>
    <w:p w:rsidR="00BF2150" w:rsidRPr="0092296C" w:rsidRDefault="00BF2150" w:rsidP="00BF2150">
      <w:pPr>
        <w:jc w:val="both"/>
        <w:rPr>
          <w:rFonts w:ascii="Cambria" w:hAnsi="Cambria"/>
        </w:rPr>
      </w:pPr>
    </w:p>
    <w:p w:rsidR="00BF2150" w:rsidRPr="0092296C" w:rsidRDefault="00BF2150" w:rsidP="00BF2150">
      <w:pPr>
        <w:jc w:val="both"/>
        <w:rPr>
          <w:rFonts w:ascii="Cambria" w:hAnsi="Cambria"/>
          <w:b/>
        </w:rPr>
      </w:pPr>
      <w:r w:rsidRPr="0092296C">
        <w:rPr>
          <w:rFonts w:ascii="Cambria" w:hAnsi="Cambria"/>
          <w:b/>
        </w:rPr>
        <w:t>Building and Grounds Committee – No Report.</w:t>
      </w:r>
    </w:p>
    <w:p w:rsidR="00BF2150" w:rsidRPr="0092296C" w:rsidRDefault="00BF2150" w:rsidP="00BF2150">
      <w:pPr>
        <w:jc w:val="both"/>
        <w:rPr>
          <w:rFonts w:ascii="Cambria" w:hAnsi="Cambria"/>
          <w:b/>
        </w:rPr>
      </w:pPr>
    </w:p>
    <w:p w:rsidR="00BF2150" w:rsidRPr="0092296C" w:rsidRDefault="00BF2150" w:rsidP="00BF2150">
      <w:pPr>
        <w:jc w:val="both"/>
        <w:rPr>
          <w:rFonts w:ascii="Cambria" w:hAnsi="Cambria"/>
          <w:b/>
        </w:rPr>
      </w:pPr>
      <w:r w:rsidRPr="0092296C">
        <w:rPr>
          <w:rFonts w:ascii="Cambria" w:hAnsi="Cambria"/>
          <w:b/>
        </w:rPr>
        <w:t>Education Committee – No Report.</w:t>
      </w:r>
    </w:p>
    <w:p w:rsidR="00BF2150" w:rsidRPr="0092296C" w:rsidRDefault="00BF2150" w:rsidP="00BF2150">
      <w:pPr>
        <w:jc w:val="both"/>
        <w:rPr>
          <w:rFonts w:ascii="Cambria" w:hAnsi="Cambria"/>
        </w:rPr>
      </w:pPr>
    </w:p>
    <w:p w:rsidR="00BF2150" w:rsidRDefault="00BF2150" w:rsidP="00BF2150">
      <w:pPr>
        <w:jc w:val="both"/>
        <w:rPr>
          <w:rFonts w:ascii="Cambria" w:hAnsi="Cambria"/>
          <w:b/>
        </w:rPr>
      </w:pPr>
      <w:r w:rsidRPr="0092296C">
        <w:rPr>
          <w:rFonts w:ascii="Cambria" w:hAnsi="Cambria"/>
          <w:b/>
        </w:rPr>
        <w:t xml:space="preserve">Long Range Planning Committee </w:t>
      </w:r>
      <w:r w:rsidRPr="00083E15">
        <w:rPr>
          <w:rFonts w:ascii="Cambria" w:hAnsi="Cambria"/>
        </w:rPr>
        <w:t>–</w:t>
      </w:r>
      <w:r w:rsidR="00B458E5" w:rsidRPr="00B458E5">
        <w:rPr>
          <w:rFonts w:ascii="Cambria" w:hAnsi="Cambria"/>
          <w:b/>
        </w:rPr>
        <w:t>No Report</w:t>
      </w:r>
    </w:p>
    <w:p w:rsidR="00B458E5" w:rsidRPr="0092296C" w:rsidRDefault="00B458E5" w:rsidP="00BF2150">
      <w:pPr>
        <w:jc w:val="both"/>
        <w:rPr>
          <w:rFonts w:ascii="Cambria" w:hAnsi="Cambria"/>
        </w:rPr>
      </w:pPr>
    </w:p>
    <w:p w:rsidR="00BF2150" w:rsidRPr="0070758F" w:rsidRDefault="00BF2150" w:rsidP="00BF2150">
      <w:pPr>
        <w:jc w:val="both"/>
        <w:rPr>
          <w:rFonts w:ascii="Cambria" w:hAnsi="Cambria"/>
        </w:rPr>
      </w:pPr>
      <w:r w:rsidRPr="0092296C">
        <w:rPr>
          <w:rFonts w:ascii="Cambria" w:hAnsi="Cambria"/>
          <w:b/>
        </w:rPr>
        <w:t xml:space="preserve">Nominating Committee – </w:t>
      </w:r>
      <w:r w:rsidR="0070758F" w:rsidRPr="0070758F">
        <w:rPr>
          <w:rFonts w:ascii="Cambria" w:hAnsi="Cambria"/>
        </w:rPr>
        <w:t>No report but will have to meet</w:t>
      </w:r>
      <w:r w:rsidR="0070758F">
        <w:rPr>
          <w:rFonts w:ascii="Cambria" w:hAnsi="Cambria"/>
        </w:rPr>
        <w:t xml:space="preserve"> and determine officer nominations for next year</w:t>
      </w:r>
      <w:r w:rsidR="00562A3C">
        <w:rPr>
          <w:rFonts w:ascii="Cambria" w:hAnsi="Cambria"/>
        </w:rPr>
        <w:t xml:space="preserve"> (Maxine Sarpy, Mickey Prestridge and Marcia Calhoun)</w:t>
      </w:r>
      <w:r w:rsidR="0070758F">
        <w:rPr>
          <w:rFonts w:ascii="Cambria" w:hAnsi="Cambria"/>
        </w:rPr>
        <w:t>.</w:t>
      </w:r>
    </w:p>
    <w:p w:rsidR="00BF2150" w:rsidRPr="0070758F" w:rsidRDefault="00BF2150" w:rsidP="00BF2150">
      <w:pPr>
        <w:jc w:val="both"/>
        <w:rPr>
          <w:rFonts w:ascii="Cambria" w:hAnsi="Cambria"/>
        </w:rPr>
      </w:pPr>
    </w:p>
    <w:p w:rsidR="00313D2F" w:rsidRDefault="00BF2150" w:rsidP="00BF2150">
      <w:pPr>
        <w:jc w:val="both"/>
        <w:rPr>
          <w:rFonts w:ascii="Cambria" w:hAnsi="Cambria"/>
        </w:rPr>
      </w:pPr>
      <w:r w:rsidRPr="0092296C">
        <w:rPr>
          <w:rFonts w:ascii="Cambria" w:hAnsi="Cambria"/>
          <w:b/>
        </w:rPr>
        <w:t xml:space="preserve">State Fair Report- </w:t>
      </w:r>
      <w:r>
        <w:rPr>
          <w:rFonts w:ascii="Cambria" w:hAnsi="Cambria"/>
          <w:b/>
        </w:rPr>
        <w:t xml:space="preserve"> </w:t>
      </w:r>
      <w:r w:rsidR="0070758F" w:rsidRPr="0070758F">
        <w:rPr>
          <w:rFonts w:ascii="Cambria" w:hAnsi="Cambria"/>
        </w:rPr>
        <w:t xml:space="preserve">Chris Giordano was not here but Wayne Waddell </w:t>
      </w:r>
      <w:r w:rsidR="0070758F">
        <w:rPr>
          <w:rFonts w:ascii="Cambria" w:hAnsi="Cambria"/>
        </w:rPr>
        <w:t xml:space="preserve">reported </w:t>
      </w:r>
      <w:r w:rsidR="001310F5">
        <w:rPr>
          <w:rFonts w:ascii="Cambria" w:hAnsi="Cambria"/>
        </w:rPr>
        <w:t xml:space="preserve">the State Fair is opening in less than 2 weeks.  The museum will be open the weekends during the fair from 12 noon to 6 pm.  </w:t>
      </w:r>
    </w:p>
    <w:p w:rsidR="00313D2F" w:rsidRDefault="00313D2F" w:rsidP="00BF2150">
      <w:pPr>
        <w:jc w:val="both"/>
        <w:rPr>
          <w:rFonts w:ascii="Cambria" w:hAnsi="Cambria"/>
        </w:rPr>
      </w:pPr>
    </w:p>
    <w:p w:rsidR="00313D2F" w:rsidRDefault="00313D2F" w:rsidP="00BF215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The coliseum roof has been </w:t>
      </w:r>
      <w:r w:rsidR="00A50223">
        <w:rPr>
          <w:rFonts w:ascii="Cambria" w:hAnsi="Cambria"/>
        </w:rPr>
        <w:t>replaced and work is being done to fit it for the Mudbugs hockey team.</w:t>
      </w:r>
    </w:p>
    <w:p w:rsidR="00313D2F" w:rsidRDefault="00313D2F" w:rsidP="00BF2150">
      <w:pPr>
        <w:jc w:val="both"/>
        <w:rPr>
          <w:rFonts w:ascii="Cambria" w:hAnsi="Cambria"/>
        </w:rPr>
      </w:pPr>
    </w:p>
    <w:p w:rsidR="00A457D8" w:rsidRDefault="00A457D8" w:rsidP="00BF215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The Independence Bowl only had the Duck Commanders as sponsors </w:t>
      </w:r>
      <w:r w:rsidR="00A50223">
        <w:rPr>
          <w:rFonts w:ascii="Cambria" w:hAnsi="Cambria"/>
        </w:rPr>
        <w:t xml:space="preserve">for </w:t>
      </w:r>
      <w:r>
        <w:rPr>
          <w:rFonts w:ascii="Cambria" w:hAnsi="Cambria"/>
        </w:rPr>
        <w:t>one year</w:t>
      </w:r>
      <w:r w:rsidR="00A50223">
        <w:rPr>
          <w:rFonts w:ascii="Cambria" w:hAnsi="Cambria"/>
        </w:rPr>
        <w:t>;</w:t>
      </w:r>
      <w:r>
        <w:rPr>
          <w:rFonts w:ascii="Cambria" w:hAnsi="Cambria"/>
        </w:rPr>
        <w:t xml:space="preserve"> Camping World is the new </w:t>
      </w:r>
      <w:r w:rsidR="00562A3C">
        <w:rPr>
          <w:rFonts w:ascii="Cambria" w:hAnsi="Cambria"/>
        </w:rPr>
        <w:t xml:space="preserve">I-Bowl </w:t>
      </w:r>
      <w:r>
        <w:rPr>
          <w:rFonts w:ascii="Cambria" w:hAnsi="Cambria"/>
        </w:rPr>
        <w:t>sponsor.</w:t>
      </w:r>
      <w:r w:rsidR="001310F5">
        <w:rPr>
          <w:rFonts w:ascii="Cambria" w:hAnsi="Cambria"/>
        </w:rPr>
        <w:t xml:space="preserve">  The </w:t>
      </w:r>
      <w:r w:rsidR="00F05C33">
        <w:rPr>
          <w:rFonts w:ascii="Cambria" w:hAnsi="Cambria"/>
        </w:rPr>
        <w:t xml:space="preserve"> Independence B</w:t>
      </w:r>
      <w:r w:rsidR="001310F5">
        <w:rPr>
          <w:rFonts w:ascii="Cambria" w:hAnsi="Cambria"/>
        </w:rPr>
        <w:t>owl game is Saturday, December 26</w:t>
      </w:r>
      <w:r w:rsidR="001310F5" w:rsidRPr="001310F5">
        <w:rPr>
          <w:rFonts w:ascii="Cambria" w:hAnsi="Cambria"/>
          <w:vertAlign w:val="superscript"/>
        </w:rPr>
        <w:t>th</w:t>
      </w:r>
      <w:r w:rsidR="00313D2F">
        <w:rPr>
          <w:rFonts w:ascii="Cambria" w:hAnsi="Cambria"/>
          <w:vertAlign w:val="superscript"/>
        </w:rPr>
        <w:t xml:space="preserve">. </w:t>
      </w:r>
      <w:r w:rsidR="001310F5">
        <w:rPr>
          <w:rFonts w:ascii="Cambria" w:hAnsi="Cambria"/>
        </w:rPr>
        <w:t xml:space="preserve"> </w:t>
      </w:r>
    </w:p>
    <w:p w:rsidR="00574043" w:rsidRPr="0070758F" w:rsidRDefault="00A457D8" w:rsidP="00BF215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BF2150" w:rsidRDefault="00BF2150" w:rsidP="00BF2150">
      <w:pPr>
        <w:jc w:val="both"/>
        <w:rPr>
          <w:rFonts w:ascii="Cambria" w:hAnsi="Cambria"/>
        </w:rPr>
      </w:pPr>
      <w:r w:rsidRPr="00D127A6">
        <w:rPr>
          <w:rFonts w:ascii="Cambria" w:hAnsi="Cambria"/>
          <w:b/>
        </w:rPr>
        <w:lastRenderedPageBreak/>
        <w:t>Friends of LSEM</w:t>
      </w:r>
      <w:r w:rsidRPr="00D127A6">
        <w:rPr>
          <w:rFonts w:ascii="Cambria" w:hAnsi="Cambria"/>
        </w:rPr>
        <w:t xml:space="preserve"> –   </w:t>
      </w:r>
      <w:r w:rsidR="00A457D8">
        <w:rPr>
          <w:rFonts w:ascii="Cambria" w:hAnsi="Cambria"/>
        </w:rPr>
        <w:t xml:space="preserve">Mickey Prestridge stated the Friends did not meet in </w:t>
      </w:r>
      <w:r w:rsidR="00AF54BB">
        <w:rPr>
          <w:rFonts w:ascii="Cambria" w:hAnsi="Cambria"/>
        </w:rPr>
        <w:t>September</w:t>
      </w:r>
      <w:r w:rsidR="00A457D8">
        <w:rPr>
          <w:rFonts w:ascii="Cambria" w:hAnsi="Cambria"/>
        </w:rPr>
        <w:t>.</w:t>
      </w:r>
      <w:r w:rsidR="004507FE">
        <w:rPr>
          <w:rFonts w:ascii="Cambria" w:hAnsi="Cambria"/>
        </w:rPr>
        <w:t xml:space="preserve">  He thanked the board for their efforts in supporting the museum and staff during pending budget cuts and threatening layoffs.</w:t>
      </w:r>
    </w:p>
    <w:p w:rsidR="00BF2150" w:rsidRDefault="00BF2150" w:rsidP="00BF2150">
      <w:pPr>
        <w:jc w:val="both"/>
        <w:rPr>
          <w:rFonts w:ascii="Cambria" w:hAnsi="Cambria"/>
        </w:rPr>
      </w:pPr>
    </w:p>
    <w:p w:rsidR="00EF245A" w:rsidRDefault="00BF2150" w:rsidP="00BF2150">
      <w:pPr>
        <w:jc w:val="both"/>
        <w:rPr>
          <w:rFonts w:ascii="Cambria" w:hAnsi="Cambria"/>
        </w:rPr>
      </w:pPr>
      <w:r w:rsidRPr="0092296C">
        <w:rPr>
          <w:rFonts w:ascii="Cambria" w:hAnsi="Cambria"/>
          <w:b/>
        </w:rPr>
        <w:t>Old Business:</w:t>
      </w:r>
      <w:r>
        <w:rPr>
          <w:rFonts w:ascii="Cambria" w:hAnsi="Cambria"/>
          <w:b/>
        </w:rPr>
        <w:t xml:space="preserve">  </w:t>
      </w:r>
      <w:r w:rsidR="00B1290A" w:rsidRPr="00B1290A">
        <w:rPr>
          <w:rFonts w:ascii="Cambria" w:hAnsi="Cambria"/>
        </w:rPr>
        <w:t xml:space="preserve">SOS Tom </w:t>
      </w:r>
      <w:proofErr w:type="spellStart"/>
      <w:r w:rsidR="00B1290A" w:rsidRPr="00B1290A">
        <w:rPr>
          <w:rFonts w:ascii="Cambria" w:hAnsi="Cambria"/>
        </w:rPr>
        <w:t>Schedler</w:t>
      </w:r>
      <w:proofErr w:type="spellEnd"/>
      <w:r w:rsidR="00B1290A" w:rsidRPr="00B1290A">
        <w:rPr>
          <w:rFonts w:ascii="Cambria" w:hAnsi="Cambria"/>
        </w:rPr>
        <w:t xml:space="preserve"> </w:t>
      </w:r>
      <w:r w:rsidR="006430B6">
        <w:rPr>
          <w:rFonts w:ascii="Cambria" w:hAnsi="Cambria"/>
        </w:rPr>
        <w:t xml:space="preserve">brought a check to G&amp;G and </w:t>
      </w:r>
      <w:bookmarkStart w:id="0" w:name="_GoBack"/>
      <w:bookmarkEnd w:id="0"/>
      <w:r w:rsidR="00B1290A" w:rsidRPr="00B1290A">
        <w:rPr>
          <w:rFonts w:ascii="Cambria" w:hAnsi="Cambria"/>
        </w:rPr>
        <w:t>refunded the Friends</w:t>
      </w:r>
      <w:r w:rsidR="00B1290A">
        <w:rPr>
          <w:rFonts w:ascii="Cambria" w:hAnsi="Cambria"/>
        </w:rPr>
        <w:t xml:space="preserve"> the $51,000.00 paid during the budget cut/layoff </w:t>
      </w:r>
      <w:r w:rsidR="006430B6">
        <w:rPr>
          <w:rFonts w:ascii="Cambria" w:hAnsi="Cambria"/>
        </w:rPr>
        <w:t>period.</w:t>
      </w:r>
    </w:p>
    <w:p w:rsidR="006430B6" w:rsidRDefault="006430B6" w:rsidP="00BF2150">
      <w:pPr>
        <w:jc w:val="both"/>
        <w:rPr>
          <w:rFonts w:ascii="Cambria" w:hAnsi="Cambria"/>
        </w:rPr>
      </w:pPr>
    </w:p>
    <w:p w:rsidR="00562A3C" w:rsidRPr="00E5472C" w:rsidRDefault="00BF2150" w:rsidP="00BF2150">
      <w:pPr>
        <w:jc w:val="both"/>
        <w:rPr>
          <w:rFonts w:ascii="Cambria" w:hAnsi="Cambria"/>
        </w:rPr>
      </w:pPr>
      <w:r w:rsidRPr="0092296C">
        <w:rPr>
          <w:rFonts w:ascii="Cambria" w:hAnsi="Cambria"/>
          <w:b/>
        </w:rPr>
        <w:t>New Business</w:t>
      </w:r>
      <w:r w:rsidR="00277217">
        <w:rPr>
          <w:rFonts w:ascii="Cambria" w:hAnsi="Cambria"/>
          <w:b/>
        </w:rPr>
        <w:t xml:space="preserve">:  </w:t>
      </w:r>
      <w:r w:rsidR="00E5472C" w:rsidRPr="00E5472C">
        <w:rPr>
          <w:rFonts w:ascii="Cambria" w:hAnsi="Cambria"/>
        </w:rPr>
        <w:t>The book is here</w:t>
      </w:r>
      <w:r w:rsidR="00E5472C">
        <w:rPr>
          <w:rFonts w:ascii="Cambria" w:hAnsi="Cambria"/>
          <w:b/>
        </w:rPr>
        <w:t xml:space="preserve">.  </w:t>
      </w:r>
      <w:r w:rsidR="00E5472C" w:rsidRPr="00E5472C">
        <w:rPr>
          <w:rFonts w:ascii="Cambria" w:hAnsi="Cambria"/>
        </w:rPr>
        <w:t xml:space="preserve">We have received the museum books and Dr. Galvan is signing </w:t>
      </w:r>
      <w:r w:rsidR="00E5472C">
        <w:rPr>
          <w:rFonts w:ascii="Cambria" w:hAnsi="Cambria"/>
        </w:rPr>
        <w:t>copies.  The cost is $39.99 per book.</w:t>
      </w:r>
    </w:p>
    <w:p w:rsidR="00BF2150" w:rsidRPr="0092296C" w:rsidRDefault="00BF2150" w:rsidP="00BF2150">
      <w:pPr>
        <w:jc w:val="both"/>
        <w:rPr>
          <w:rFonts w:ascii="Cambria" w:hAnsi="Cambria"/>
        </w:rPr>
      </w:pPr>
    </w:p>
    <w:p w:rsidR="00562A3C" w:rsidRDefault="00BF2150" w:rsidP="00562A3C">
      <w:pPr>
        <w:tabs>
          <w:tab w:val="left" w:pos="1080"/>
        </w:tabs>
        <w:autoSpaceDE w:val="0"/>
        <w:autoSpaceDN w:val="0"/>
        <w:adjustRightInd w:val="0"/>
        <w:jc w:val="both"/>
      </w:pPr>
      <w:r w:rsidRPr="0092296C">
        <w:rPr>
          <w:rFonts w:ascii="Cambria" w:hAnsi="Cambria"/>
          <w:b/>
        </w:rPr>
        <w:t>Chairman’s Report</w:t>
      </w:r>
      <w:r w:rsidRPr="0092296C">
        <w:rPr>
          <w:rFonts w:ascii="Cambria" w:hAnsi="Cambria"/>
        </w:rPr>
        <w:t xml:space="preserve">:   </w:t>
      </w:r>
      <w:r w:rsidR="007C2E0F" w:rsidRPr="007C2E0F">
        <w:t xml:space="preserve">Margaret Green </w:t>
      </w:r>
      <w:r w:rsidR="00562A3C" w:rsidRPr="007C2E0F">
        <w:t>gave a Glitz &amp; Grits update –</w:t>
      </w:r>
      <w:r w:rsidR="00E5472C">
        <w:t xml:space="preserve"> she thanked everyone who volunteered and helped out before and during the event</w:t>
      </w:r>
      <w:r w:rsidR="00D80A8B">
        <w:t xml:space="preserve">.  She thanked everyone who purchased a table, auction item or ticket.  The artists were a big draw, especially the Raku potter, Bruce Odell.  The crowd just would shift from the dance floor and bar, over to his demonstrations all evening long.  He sold a lot of pottery pieces </w:t>
      </w:r>
      <w:r w:rsidR="006430B6">
        <w:t>to</w:t>
      </w:r>
      <w:r w:rsidR="00D80A8B">
        <w:t>o.  Jim Tweedy signed prints and sold his posters</w:t>
      </w:r>
      <w:r w:rsidR="006430B6">
        <w:t xml:space="preserve"> in the rotunda</w:t>
      </w:r>
      <w:r w:rsidR="00D80A8B">
        <w:t>.  Everyone loved the tee shirts that he designed and that the staff wore</w:t>
      </w:r>
      <w:r w:rsidR="00B1290A">
        <w:t>.</w:t>
      </w:r>
    </w:p>
    <w:p w:rsidR="00B1290A" w:rsidRDefault="00B1290A" w:rsidP="00562A3C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B1290A" w:rsidRDefault="00B1290A" w:rsidP="00B1290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We have $71,722.34 in expenses so far.  There are 2 outstanding invoices that we have not received.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$</w:t>
      </w:r>
      <w:proofErr w:type="gramStart"/>
      <w:r>
        <w:rPr>
          <w:rFonts w:asciiTheme="majorHAnsi" w:hAnsiTheme="majorHAnsi"/>
        </w:rPr>
        <w:t xml:space="preserve">111,505.00  </w:t>
      </w:r>
      <w:r>
        <w:rPr>
          <w:rFonts w:asciiTheme="majorHAnsi" w:hAnsiTheme="majorHAnsi"/>
        </w:rPr>
        <w:t>was</w:t>
      </w:r>
      <w:proofErr w:type="gramEnd"/>
      <w:r>
        <w:rPr>
          <w:rFonts w:asciiTheme="majorHAnsi" w:hAnsiTheme="majorHAnsi"/>
        </w:rPr>
        <w:t xml:space="preserve"> raised by </w:t>
      </w:r>
      <w:r>
        <w:rPr>
          <w:rFonts w:asciiTheme="majorHAnsi" w:hAnsiTheme="majorHAnsi"/>
        </w:rPr>
        <w:t>sponsorships</w:t>
      </w:r>
      <w:r>
        <w:rPr>
          <w:rFonts w:asciiTheme="majorHAnsi" w:hAnsiTheme="majorHAnsi"/>
        </w:rPr>
        <w:t xml:space="preserve"> with </w:t>
      </w:r>
      <w:r>
        <w:rPr>
          <w:rFonts w:asciiTheme="majorHAnsi" w:hAnsiTheme="majorHAnsi"/>
        </w:rPr>
        <w:t>$12,655.00</w:t>
      </w:r>
      <w:r>
        <w:rPr>
          <w:rFonts w:asciiTheme="majorHAnsi" w:hAnsiTheme="majorHAnsi"/>
        </w:rPr>
        <w:t xml:space="preserve"> in </w:t>
      </w:r>
      <w:r>
        <w:rPr>
          <w:rFonts w:asciiTheme="majorHAnsi" w:hAnsiTheme="majorHAnsi"/>
        </w:rPr>
        <w:t xml:space="preserve">ticket sales </w:t>
      </w:r>
      <w:r>
        <w:rPr>
          <w:rFonts w:asciiTheme="majorHAnsi" w:hAnsiTheme="majorHAnsi"/>
        </w:rPr>
        <w:t xml:space="preserve">(only about 80 tickets).  More sponsors but less tickets than previous years.  Approximately </w:t>
      </w:r>
      <w:r w:rsidRPr="00B1290A">
        <w:rPr>
          <w:rFonts w:asciiTheme="majorHAnsi" w:hAnsiTheme="majorHAnsi"/>
        </w:rPr>
        <w:t>$</w:t>
      </w:r>
      <w:proofErr w:type="gramStart"/>
      <w:r w:rsidRPr="00B1290A">
        <w:rPr>
          <w:rFonts w:asciiTheme="majorHAnsi" w:hAnsiTheme="majorHAnsi" w:cs="Calibri"/>
          <w:bCs/>
          <w:color w:val="000000"/>
        </w:rPr>
        <w:t>21,860.00</w:t>
      </w:r>
      <w:r>
        <w:rPr>
          <w:rFonts w:ascii="Calibri" w:hAnsi="Calibri" w:cs="Calibri"/>
          <w:b/>
          <w:bCs/>
          <w:color w:val="000000"/>
        </w:rPr>
        <w:t xml:space="preserve">  </w:t>
      </w:r>
      <w:r>
        <w:rPr>
          <w:rFonts w:asciiTheme="majorHAnsi" w:hAnsiTheme="majorHAnsi"/>
        </w:rPr>
        <w:t>auction</w:t>
      </w:r>
      <w:proofErr w:type="gramEnd"/>
      <w:r>
        <w:rPr>
          <w:rFonts w:asciiTheme="majorHAnsi" w:hAnsiTheme="majorHAnsi"/>
        </w:rPr>
        <w:t xml:space="preserve"> item sales </w:t>
      </w:r>
      <w:r>
        <w:rPr>
          <w:rFonts w:asciiTheme="majorHAnsi" w:hAnsiTheme="majorHAnsi"/>
        </w:rPr>
        <w:t xml:space="preserve">have been collected.  There are still some items for sale in the lobby if anyone would like to shop.  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Over $</w:t>
      </w:r>
      <w:r>
        <w:rPr>
          <w:rFonts w:asciiTheme="majorHAnsi" w:hAnsiTheme="majorHAnsi"/>
        </w:rPr>
        <w:t>1,093</w:t>
      </w:r>
      <w:r w:rsidRPr="00942BE1">
        <w:rPr>
          <w:rFonts w:asciiTheme="majorHAnsi" w:hAnsiTheme="majorHAnsi"/>
        </w:rPr>
        <w:t>.00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in</w:t>
      </w:r>
      <w:r>
        <w:rPr>
          <w:rFonts w:asciiTheme="majorHAnsi" w:hAnsiTheme="majorHAnsi"/>
        </w:rPr>
        <w:t xml:space="preserve"> tee shirt sales</w:t>
      </w:r>
      <w:r>
        <w:rPr>
          <w:rFonts w:asciiTheme="majorHAnsi" w:hAnsiTheme="majorHAnsi"/>
        </w:rPr>
        <w:t xml:space="preserve"> and $</w:t>
      </w:r>
      <w:r w:rsidRPr="00B1290A">
        <w:rPr>
          <w:rFonts w:asciiTheme="majorHAnsi" w:hAnsiTheme="majorHAnsi"/>
        </w:rPr>
        <w:t>3,027.50</w:t>
      </w:r>
      <w:r>
        <w:rPr>
          <w:rFonts w:asciiTheme="majorHAnsi" w:hAnsiTheme="majorHAnsi"/>
        </w:rPr>
        <w:t xml:space="preserve">     </w:t>
      </w:r>
      <w:r>
        <w:rPr>
          <w:rFonts w:asciiTheme="majorHAnsi" w:hAnsiTheme="majorHAnsi"/>
        </w:rPr>
        <w:t xml:space="preserve">in </w:t>
      </w:r>
      <w:r>
        <w:rPr>
          <w:rFonts w:asciiTheme="majorHAnsi" w:hAnsiTheme="majorHAnsi"/>
        </w:rPr>
        <w:t>books, bells, posters &amp; prints</w:t>
      </w:r>
      <w:r>
        <w:rPr>
          <w:rFonts w:asciiTheme="majorHAnsi" w:hAnsiTheme="majorHAnsi"/>
        </w:rPr>
        <w:t xml:space="preserve"> sales.  </w:t>
      </w:r>
      <w:r w:rsidRPr="00B1290A">
        <w:rPr>
          <w:rFonts w:asciiTheme="majorHAnsi" w:hAnsiTheme="majorHAnsi"/>
        </w:rPr>
        <w:t>$150,140.50</w:t>
      </w:r>
      <w:r w:rsidRPr="00B1290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gross income with about $80,000.00 net income so far.</w:t>
      </w:r>
    </w:p>
    <w:p w:rsidR="00B1290A" w:rsidRDefault="00B1290A" w:rsidP="00B1290A">
      <w:pPr>
        <w:jc w:val="both"/>
        <w:rPr>
          <w:rFonts w:asciiTheme="majorHAnsi" w:hAnsiTheme="majorHAnsi"/>
        </w:rPr>
      </w:pPr>
    </w:p>
    <w:p w:rsidR="00B1290A" w:rsidRDefault="006430B6" w:rsidP="00B1290A">
      <w:pPr>
        <w:jc w:val="both"/>
      </w:pPr>
      <w:r>
        <w:rPr>
          <w:rFonts w:asciiTheme="majorHAnsi" w:hAnsiTheme="majorHAnsi"/>
        </w:rPr>
        <w:t>G&amp;G</w:t>
      </w:r>
      <w:r w:rsidR="00B1290A">
        <w:rPr>
          <w:rFonts w:asciiTheme="majorHAnsi" w:hAnsiTheme="majorHAnsi"/>
        </w:rPr>
        <w:t xml:space="preserve"> is a massive undertaking and in the future, there have been discussions </w:t>
      </w:r>
      <w:r>
        <w:rPr>
          <w:rFonts w:asciiTheme="majorHAnsi" w:hAnsiTheme="majorHAnsi"/>
        </w:rPr>
        <w:t xml:space="preserve">for a </w:t>
      </w:r>
      <w:r w:rsidR="00B1290A">
        <w:rPr>
          <w:rFonts w:asciiTheme="majorHAnsi" w:hAnsiTheme="majorHAnsi"/>
        </w:rPr>
        <w:t>scaled down the event or have more frequent, intimate dinners</w:t>
      </w:r>
      <w:r>
        <w:rPr>
          <w:rFonts w:asciiTheme="majorHAnsi" w:hAnsiTheme="majorHAnsi"/>
        </w:rPr>
        <w:t>/</w:t>
      </w:r>
      <w:r w:rsidR="00B1290A">
        <w:rPr>
          <w:rFonts w:asciiTheme="majorHAnsi" w:hAnsiTheme="majorHAnsi"/>
        </w:rPr>
        <w:t>receptions with maybe an artist, etc.</w:t>
      </w:r>
    </w:p>
    <w:p w:rsidR="00574043" w:rsidRPr="0092296C" w:rsidRDefault="00574043" w:rsidP="00574043">
      <w:pPr>
        <w:jc w:val="both"/>
        <w:rPr>
          <w:rFonts w:ascii="Cambria" w:hAnsi="Cambria"/>
          <w:b/>
        </w:rPr>
      </w:pPr>
    </w:p>
    <w:p w:rsidR="002126B1" w:rsidRDefault="00BF2150" w:rsidP="00AF54BB">
      <w:pPr>
        <w:jc w:val="both"/>
        <w:rPr>
          <w:rFonts w:ascii="Cambria" w:hAnsi="Cambria"/>
        </w:rPr>
      </w:pPr>
      <w:r w:rsidRPr="0092296C">
        <w:rPr>
          <w:rFonts w:ascii="Cambria" w:hAnsi="Cambria"/>
          <w:b/>
        </w:rPr>
        <w:t>Director’s Report:</w:t>
      </w:r>
      <w:r w:rsidRPr="0092296C">
        <w:rPr>
          <w:rFonts w:ascii="Cambria" w:hAnsi="Cambria"/>
        </w:rPr>
        <w:t xml:space="preserve">  </w:t>
      </w:r>
      <w:r w:rsidR="003E7E57">
        <w:rPr>
          <w:rFonts w:ascii="Cambria" w:hAnsi="Cambria"/>
        </w:rPr>
        <w:t xml:space="preserve"> Wayne Waddell discussed </w:t>
      </w:r>
      <w:r w:rsidR="006430B6">
        <w:rPr>
          <w:rFonts w:ascii="Cambria" w:hAnsi="Cambria"/>
        </w:rPr>
        <w:t xml:space="preserve">the </w:t>
      </w:r>
      <w:r w:rsidR="00313D2F">
        <w:rPr>
          <w:rFonts w:ascii="Cambria" w:hAnsi="Cambria"/>
        </w:rPr>
        <w:t>capital outlay plan for $2.5 million for the archives building and $2.1 million for the courtyard enclosure.</w:t>
      </w:r>
      <w:r w:rsidR="00F05C33">
        <w:rPr>
          <w:rFonts w:ascii="Cambria" w:hAnsi="Cambria"/>
        </w:rPr>
        <w:t xml:space="preserve">  The museum has been “shovel ready” several times but monies were reallocated elsewhere.  The courtyard would have a waterproof but transparent covering.  All the grass would be taken out</w:t>
      </w:r>
      <w:r w:rsidR="006430B6">
        <w:rPr>
          <w:rFonts w:ascii="Cambria" w:hAnsi="Cambria"/>
        </w:rPr>
        <w:t>, the concrete leveled</w:t>
      </w:r>
      <w:r w:rsidR="00F05C33">
        <w:rPr>
          <w:rFonts w:ascii="Cambria" w:hAnsi="Cambria"/>
        </w:rPr>
        <w:t xml:space="preserve"> and there would be large containers of plants and trees.</w:t>
      </w:r>
    </w:p>
    <w:p w:rsidR="00F05C33" w:rsidRDefault="00F05C33" w:rsidP="00AF54BB">
      <w:pPr>
        <w:jc w:val="both"/>
        <w:rPr>
          <w:rFonts w:ascii="Cambria" w:hAnsi="Cambria"/>
        </w:rPr>
      </w:pPr>
    </w:p>
    <w:p w:rsidR="00D80A8B" w:rsidRDefault="00F05C33" w:rsidP="00D80A8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The glass portico enclosure has been completed.  This will help protect the fresco from the elements and vandals.  The fish/fountain has been moved and several koi fish have been added.  This is a big draw for </w:t>
      </w:r>
      <w:r w:rsidR="00D80A8B">
        <w:rPr>
          <w:rFonts w:ascii="Cambria" w:hAnsi="Cambria"/>
        </w:rPr>
        <w:t>children;</w:t>
      </w:r>
      <w:r>
        <w:rPr>
          <w:rFonts w:ascii="Cambria" w:hAnsi="Cambria"/>
        </w:rPr>
        <w:t xml:space="preserve"> they love the fish </w:t>
      </w:r>
      <w:r w:rsidR="00D80A8B">
        <w:rPr>
          <w:rFonts w:ascii="Cambria" w:hAnsi="Cambria"/>
        </w:rPr>
        <w:t>that</w:t>
      </w:r>
      <w:r w:rsidR="00E5472C">
        <w:rPr>
          <w:rFonts w:ascii="Cambria" w:hAnsi="Cambria"/>
        </w:rPr>
        <w:t xml:space="preserve"> will come up to the surface looking for food when they are standing there.  </w:t>
      </w:r>
      <w:r w:rsidR="00D80A8B">
        <w:rPr>
          <w:rFonts w:ascii="Cambria" w:hAnsi="Cambria"/>
        </w:rPr>
        <w:t>The s</w:t>
      </w:r>
      <w:r w:rsidR="00D80A8B">
        <w:rPr>
          <w:rFonts w:ascii="Cambria" w:hAnsi="Cambria"/>
        </w:rPr>
        <w:t xml:space="preserve">torage shed and ramp by the auditorium has been completed, this will </w:t>
      </w:r>
      <w:r w:rsidR="00D80A8B">
        <w:rPr>
          <w:rFonts w:ascii="Cambria" w:hAnsi="Cambria"/>
        </w:rPr>
        <w:t>house</w:t>
      </w:r>
      <w:r w:rsidR="00D80A8B">
        <w:rPr>
          <w:rFonts w:ascii="Cambria" w:hAnsi="Cambria"/>
        </w:rPr>
        <w:t xml:space="preserve"> some objects that were previously kept in an offsite storage rental.</w:t>
      </w:r>
    </w:p>
    <w:p w:rsidR="00D80A8B" w:rsidRDefault="00D80A8B" w:rsidP="00D80A8B">
      <w:pPr>
        <w:jc w:val="both"/>
        <w:rPr>
          <w:rFonts w:ascii="Cambria" w:hAnsi="Cambria"/>
        </w:rPr>
      </w:pPr>
    </w:p>
    <w:p w:rsidR="00E5472C" w:rsidRDefault="00E5472C" w:rsidP="00D80A8B">
      <w:pPr>
        <w:jc w:val="both"/>
        <w:rPr>
          <w:rFonts w:asciiTheme="majorHAnsi" w:hAnsiTheme="majorHAnsi"/>
          <w:b/>
        </w:rPr>
      </w:pPr>
      <w:r>
        <w:rPr>
          <w:rFonts w:ascii="Cambria" w:hAnsi="Cambria"/>
        </w:rPr>
        <w:t xml:space="preserve"> </w:t>
      </w:r>
      <w:r w:rsidRPr="009C133D">
        <w:rPr>
          <w:rFonts w:asciiTheme="majorHAnsi" w:hAnsiTheme="majorHAnsi"/>
          <w:b/>
        </w:rPr>
        <w:t xml:space="preserve">LSEM had over </w:t>
      </w:r>
      <w:r>
        <w:rPr>
          <w:rFonts w:asciiTheme="majorHAnsi" w:hAnsiTheme="majorHAnsi"/>
          <w:b/>
        </w:rPr>
        <w:t xml:space="preserve">12,504 </w:t>
      </w:r>
      <w:r w:rsidRPr="009C133D">
        <w:rPr>
          <w:rFonts w:asciiTheme="majorHAnsi" w:hAnsiTheme="majorHAnsi"/>
          <w:b/>
        </w:rPr>
        <w:t xml:space="preserve">visitors </w:t>
      </w:r>
      <w:r>
        <w:rPr>
          <w:rFonts w:asciiTheme="majorHAnsi" w:hAnsiTheme="majorHAnsi"/>
          <w:b/>
        </w:rPr>
        <w:t xml:space="preserve">since the July Governing </w:t>
      </w:r>
      <w:r w:rsidR="00D80A8B">
        <w:rPr>
          <w:rFonts w:asciiTheme="majorHAnsi" w:hAnsiTheme="majorHAnsi"/>
          <w:b/>
        </w:rPr>
        <w:t>Board meeting</w:t>
      </w:r>
      <w:r>
        <w:rPr>
          <w:rFonts w:asciiTheme="majorHAnsi" w:hAnsiTheme="majorHAnsi"/>
          <w:b/>
        </w:rPr>
        <w:t>.</w:t>
      </w:r>
    </w:p>
    <w:p w:rsidR="00D80A8B" w:rsidRDefault="00D80A8B" w:rsidP="00E5472C">
      <w:pPr>
        <w:ind w:left="540"/>
        <w:jc w:val="both"/>
        <w:rPr>
          <w:rFonts w:asciiTheme="majorHAnsi" w:hAnsiTheme="majorHAnsi"/>
          <w:b/>
          <w:u w:val="single"/>
        </w:rPr>
      </w:pPr>
    </w:p>
    <w:p w:rsidR="00AF54BB" w:rsidRDefault="00AF54BB" w:rsidP="00AF54BB">
      <w:pPr>
        <w:ind w:left="54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July-October </w:t>
      </w:r>
      <w:r w:rsidRPr="00CD2421">
        <w:rPr>
          <w:rFonts w:asciiTheme="majorHAnsi" w:hAnsiTheme="majorHAnsi"/>
          <w:b/>
          <w:u w:val="single"/>
        </w:rPr>
        <w:t>Events</w:t>
      </w:r>
    </w:p>
    <w:p w:rsidR="00AF54BB" w:rsidRDefault="00AF54BB" w:rsidP="00AF54BB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Sunday, July 12</w:t>
      </w:r>
      <w:r w:rsidRPr="00B44520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was the opening reception for </w:t>
      </w:r>
      <w:r w:rsidRPr="00B907AB">
        <w:rPr>
          <w:rFonts w:asciiTheme="majorHAnsi" w:hAnsiTheme="majorHAnsi"/>
          <w:b/>
          <w:sz w:val="24"/>
          <w:szCs w:val="24"/>
        </w:rPr>
        <w:t>“Excellence in Art</w:t>
      </w:r>
      <w:r>
        <w:rPr>
          <w:rFonts w:asciiTheme="majorHAnsi" w:hAnsiTheme="majorHAnsi"/>
          <w:sz w:val="24"/>
          <w:szCs w:val="24"/>
        </w:rPr>
        <w:t xml:space="preserve"> by Caddo Educators and it is always well attended with approximately 220 attending and Chanel 6 TV coverage. A lot of pottery pieces were sold at the exhibit opening that the Friends receives a </w:t>
      </w:r>
      <w:r w:rsidR="00313D2F">
        <w:rPr>
          <w:rFonts w:asciiTheme="majorHAnsi" w:hAnsiTheme="majorHAnsi"/>
          <w:sz w:val="24"/>
          <w:szCs w:val="24"/>
        </w:rPr>
        <w:t>commission from.  The exhibit was</w:t>
      </w:r>
      <w:r>
        <w:rPr>
          <w:rFonts w:asciiTheme="majorHAnsi" w:hAnsiTheme="majorHAnsi"/>
          <w:sz w:val="24"/>
          <w:szCs w:val="24"/>
        </w:rPr>
        <w:t xml:space="preserve"> on display until July 31</w:t>
      </w:r>
      <w:r w:rsidRPr="00B44520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>.</w:t>
      </w:r>
    </w:p>
    <w:p w:rsidR="00AF54BB" w:rsidRDefault="00AF54BB" w:rsidP="00AF54BB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Shreveport Art Club had an exhibit opening reception on Sunday August 9, 2015 from 2-4 pm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3D302A">
        <w:rPr>
          <w:rFonts w:asciiTheme="majorHAnsi" w:hAnsiTheme="majorHAnsi"/>
          <w:sz w:val="24"/>
          <w:szCs w:val="24"/>
        </w:rPr>
        <w:t>with a crowd of over 300 meeting &amp; greeting the artists</w:t>
      </w:r>
      <w:r>
        <w:rPr>
          <w:rFonts w:asciiTheme="majorHAnsi" w:hAnsiTheme="majorHAnsi"/>
          <w:b/>
          <w:sz w:val="24"/>
          <w:szCs w:val="24"/>
        </w:rPr>
        <w:t>.</w:t>
      </w:r>
      <w:r w:rsidRPr="004708E5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 w:rsidRPr="003D302A">
        <w:rPr>
          <w:rFonts w:asciiTheme="majorHAnsi" w:hAnsiTheme="majorHAnsi"/>
          <w:sz w:val="24"/>
          <w:szCs w:val="24"/>
        </w:rPr>
        <w:t>Also, several pieces of artwork were sold.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 w:rsidRPr="004708E5">
        <w:rPr>
          <w:rFonts w:asciiTheme="majorHAnsi" w:hAnsiTheme="majorHAnsi"/>
          <w:b/>
          <w:sz w:val="24"/>
          <w:szCs w:val="24"/>
        </w:rPr>
        <w:t>“A Celebration of Louisiana”</w:t>
      </w:r>
      <w:r>
        <w:rPr>
          <w:rFonts w:asciiTheme="majorHAnsi" w:hAnsiTheme="majorHAnsi"/>
          <w:sz w:val="24"/>
          <w:szCs w:val="24"/>
        </w:rPr>
        <w:t xml:space="preserve"> exhibit was on display until September 16</w:t>
      </w:r>
      <w:r w:rsidRPr="00B5177B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.   Jim Tweedy’s exhibit was on display during G&amp;G and will be in the West Wing Gallery until October 31</w:t>
      </w:r>
      <w:r w:rsidRPr="00DA3F9F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>.</w:t>
      </w:r>
    </w:p>
    <w:p w:rsidR="00AF54BB" w:rsidRDefault="00AF54BB" w:rsidP="00AF54BB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Schools are back in session and we have started to schedule some classroom tours.</w:t>
      </w:r>
    </w:p>
    <w:p w:rsidR="00AF54BB" w:rsidRDefault="00AF54BB" w:rsidP="00AF54BB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Cindy met with Caddo Parish art teachers regarding The Greening of the Museum and student tours.  It will be the 28</w:t>
      </w:r>
      <w:r w:rsidRPr="00DE5D7B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Annual Greening and it is on Wednesday, Dec. 2</w:t>
      </w:r>
      <w:r w:rsidRPr="00DE5D7B">
        <w:rPr>
          <w:rFonts w:asciiTheme="majorHAnsi" w:hAnsiTheme="majorHAnsi"/>
          <w:sz w:val="24"/>
          <w:szCs w:val="24"/>
          <w:vertAlign w:val="superscript"/>
        </w:rPr>
        <w:t>nd</w:t>
      </w:r>
      <w:r w:rsidR="00313D2F">
        <w:rPr>
          <w:rFonts w:asciiTheme="majorHAnsi" w:hAnsiTheme="majorHAnsi"/>
          <w:sz w:val="24"/>
          <w:szCs w:val="24"/>
        </w:rPr>
        <w:t xml:space="preserve"> but due to testing in schools, we are not getting the participation we have in the past and may not continue this tradition.</w:t>
      </w:r>
    </w:p>
    <w:p w:rsidR="00AF54BB" w:rsidRDefault="00AF54BB" w:rsidP="00AF54BB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There was a Legislative Appreciation Luncheon at the museum on Thursday, September 10</w:t>
      </w:r>
      <w:r w:rsidRPr="006E629B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  <w:vertAlign w:val="superscript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at the museum. </w:t>
      </w:r>
      <w:r w:rsidR="00313D2F">
        <w:rPr>
          <w:rFonts w:asciiTheme="majorHAnsi" w:hAnsiTheme="majorHAnsi"/>
          <w:sz w:val="24"/>
          <w:szCs w:val="24"/>
        </w:rPr>
        <w:t xml:space="preserve">  Wayne thanked all board members for attending and their continued support.</w:t>
      </w:r>
    </w:p>
    <w:p w:rsidR="00AF54BB" w:rsidRDefault="00AF54BB" w:rsidP="00AF54BB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Glitz &amp; Grits was Saturday, September 26</w:t>
      </w:r>
      <w:r w:rsidRPr="006E629B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from 7-11pm.   Great, great, great, - response, food, band, artists and crowd.  We had nothing but praise and compliments.  The valets said they had 600 sets of car keys at one time.</w:t>
      </w:r>
    </w:p>
    <w:p w:rsidR="00AF54BB" w:rsidRDefault="00AF54BB" w:rsidP="00AF54BB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LSEM will host the State Fair Ag brunch/cotton auction on Thursday, Oct. 29</w:t>
      </w:r>
      <w:r w:rsidRPr="00714307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.</w:t>
      </w:r>
    </w:p>
    <w:p w:rsidR="00AF54BB" w:rsidRDefault="00AF54BB" w:rsidP="00AF54BB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have 2 pageants, one concert and one graduation scheduled before the end of the year.</w:t>
      </w:r>
    </w:p>
    <w:p w:rsidR="00AF54BB" w:rsidRDefault="00AF54BB" w:rsidP="00AF54BB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I-Bowl is Dec. 26</w:t>
      </w:r>
      <w:r w:rsidRPr="00DE5D7B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.  We may be asked to host an event by one of the participating schools. (rental)</w:t>
      </w:r>
    </w:p>
    <w:p w:rsidR="007C2E0F" w:rsidRDefault="007C2E0F" w:rsidP="004D235C">
      <w:pPr>
        <w:ind w:left="540"/>
        <w:jc w:val="both"/>
        <w:rPr>
          <w:rFonts w:asciiTheme="majorHAnsi" w:hAnsiTheme="majorHAnsi"/>
          <w:b/>
          <w:u w:val="single"/>
        </w:rPr>
      </w:pPr>
    </w:p>
    <w:p w:rsidR="006430B6" w:rsidRDefault="006430B6" w:rsidP="006430B6">
      <w:pPr>
        <w:jc w:val="both"/>
        <w:rPr>
          <w:rFonts w:asciiTheme="majorHAnsi" w:hAnsiTheme="majorHAnsi"/>
        </w:rPr>
      </w:pPr>
      <w:r w:rsidRPr="003B7137">
        <w:rPr>
          <w:rFonts w:asciiTheme="majorHAnsi" w:hAnsiTheme="majorHAnsi"/>
          <w:b/>
        </w:rPr>
        <w:t>We have</w:t>
      </w:r>
      <w:r>
        <w:rPr>
          <w:rFonts w:asciiTheme="majorHAnsi" w:hAnsiTheme="majorHAnsi"/>
          <w:b/>
        </w:rPr>
        <w:t xml:space="preserve"> 361</w:t>
      </w:r>
      <w:r w:rsidRPr="003B7137">
        <w:rPr>
          <w:rFonts w:asciiTheme="majorHAnsi" w:hAnsiTheme="majorHAnsi"/>
          <w:b/>
        </w:rPr>
        <w:t xml:space="preserve"> memberships for the 2015 year and have collected </w:t>
      </w:r>
      <w:r w:rsidRPr="004708E5">
        <w:rPr>
          <w:rFonts w:asciiTheme="majorHAnsi" w:hAnsiTheme="majorHAnsi" w:cs="Calibri"/>
          <w:b/>
          <w:color w:val="000000"/>
        </w:rPr>
        <w:t>$46,</w:t>
      </w:r>
      <w:r>
        <w:rPr>
          <w:rFonts w:asciiTheme="majorHAnsi" w:hAnsiTheme="majorHAnsi" w:cs="Calibri"/>
          <w:b/>
          <w:color w:val="000000"/>
        </w:rPr>
        <w:t>632</w:t>
      </w:r>
      <w:r w:rsidRPr="004708E5">
        <w:rPr>
          <w:rFonts w:asciiTheme="majorHAnsi" w:hAnsiTheme="majorHAnsi" w:cs="Calibri"/>
          <w:b/>
          <w:color w:val="000000"/>
        </w:rPr>
        <w:t>.50</w:t>
      </w:r>
      <w:r w:rsidRPr="004708E5">
        <w:rPr>
          <w:rFonts w:asciiTheme="majorHAnsi" w:hAnsiTheme="majorHAnsi" w:cs="Calibri"/>
          <w:color w:val="000000"/>
        </w:rPr>
        <w:t xml:space="preserve"> </w:t>
      </w:r>
      <w:r w:rsidRPr="004708E5">
        <w:rPr>
          <w:rFonts w:asciiTheme="majorHAnsi" w:hAnsiTheme="majorHAnsi"/>
          <w:b/>
        </w:rPr>
        <w:t>in</w:t>
      </w:r>
      <w:r w:rsidRPr="003B7137">
        <w:rPr>
          <w:rFonts w:asciiTheme="majorHAnsi" w:hAnsiTheme="majorHAnsi"/>
          <w:b/>
        </w:rPr>
        <w:t xml:space="preserve"> donations</w:t>
      </w:r>
      <w:r>
        <w:rPr>
          <w:rFonts w:asciiTheme="majorHAnsi" w:hAnsiTheme="majorHAnsi"/>
        </w:rPr>
        <w:t>.</w:t>
      </w:r>
    </w:p>
    <w:p w:rsidR="00BF2150" w:rsidRPr="00AC0B45" w:rsidRDefault="00BF2150" w:rsidP="00DA02F2">
      <w:pPr>
        <w:pStyle w:val="NoSpacing"/>
      </w:pPr>
    </w:p>
    <w:p w:rsidR="002F3121" w:rsidRPr="00AC0B45" w:rsidRDefault="00BF2150" w:rsidP="00BF2150">
      <w:pPr>
        <w:rPr>
          <w:rFonts w:asciiTheme="majorHAnsi" w:hAnsiTheme="majorHAnsi"/>
        </w:rPr>
      </w:pPr>
      <w:r w:rsidRPr="00AC0B45">
        <w:rPr>
          <w:rFonts w:asciiTheme="majorHAnsi" w:hAnsiTheme="majorHAnsi"/>
        </w:rPr>
        <w:t>Next meeting date will be Thursday</w:t>
      </w:r>
      <w:proofErr w:type="gramStart"/>
      <w:r w:rsidRPr="00AC0B45">
        <w:rPr>
          <w:rFonts w:asciiTheme="majorHAnsi" w:hAnsiTheme="majorHAnsi"/>
        </w:rPr>
        <w:t xml:space="preserve">, </w:t>
      </w:r>
      <w:r w:rsidR="006430B6">
        <w:rPr>
          <w:rFonts w:asciiTheme="majorHAnsi" w:hAnsiTheme="majorHAnsi"/>
        </w:rPr>
        <w:t xml:space="preserve"> </w:t>
      </w:r>
      <w:r w:rsidR="00AF54BB">
        <w:rPr>
          <w:rFonts w:asciiTheme="majorHAnsi" w:hAnsiTheme="majorHAnsi"/>
        </w:rPr>
        <w:t>January</w:t>
      </w:r>
      <w:proofErr w:type="gramEnd"/>
      <w:r w:rsidR="00574043" w:rsidRPr="00AC0B45">
        <w:rPr>
          <w:rFonts w:asciiTheme="majorHAnsi" w:hAnsiTheme="majorHAnsi"/>
        </w:rPr>
        <w:t xml:space="preserve"> </w:t>
      </w:r>
      <w:r w:rsidR="00AF54BB">
        <w:rPr>
          <w:rFonts w:asciiTheme="majorHAnsi" w:hAnsiTheme="majorHAnsi"/>
        </w:rPr>
        <w:t>14</w:t>
      </w:r>
      <w:r w:rsidR="00574043" w:rsidRPr="00AC0B45">
        <w:rPr>
          <w:rFonts w:asciiTheme="majorHAnsi" w:hAnsiTheme="majorHAnsi"/>
        </w:rPr>
        <w:t>, 201</w:t>
      </w:r>
      <w:r w:rsidR="00AF54BB">
        <w:rPr>
          <w:rFonts w:asciiTheme="majorHAnsi" w:hAnsiTheme="majorHAnsi"/>
        </w:rPr>
        <w:t>6</w:t>
      </w:r>
      <w:r w:rsidRPr="00AC0B45">
        <w:rPr>
          <w:rFonts w:asciiTheme="majorHAnsi" w:hAnsiTheme="majorHAnsi"/>
        </w:rPr>
        <w:t xml:space="preserve"> @ 12:00 n</w:t>
      </w:r>
      <w:r w:rsidR="00574043" w:rsidRPr="00AC0B45">
        <w:rPr>
          <w:rFonts w:asciiTheme="majorHAnsi" w:hAnsiTheme="majorHAnsi"/>
        </w:rPr>
        <w:t>oon</w:t>
      </w:r>
    </w:p>
    <w:p w:rsidR="00AC0B45" w:rsidRPr="00AC0B45" w:rsidRDefault="00AC0B45">
      <w:pPr>
        <w:rPr>
          <w:rFonts w:asciiTheme="majorHAnsi" w:hAnsiTheme="majorHAnsi"/>
        </w:rPr>
      </w:pPr>
    </w:p>
    <w:sectPr w:rsidR="00AC0B45" w:rsidRPr="00AC0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6EDA"/>
    <w:multiLevelType w:val="hybridMultilevel"/>
    <w:tmpl w:val="C54C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81B88"/>
    <w:multiLevelType w:val="hybridMultilevel"/>
    <w:tmpl w:val="13A0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C3611"/>
    <w:multiLevelType w:val="hybridMultilevel"/>
    <w:tmpl w:val="3B7E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8555E"/>
    <w:multiLevelType w:val="hybridMultilevel"/>
    <w:tmpl w:val="2BD4C5C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5C352329"/>
    <w:multiLevelType w:val="hybridMultilevel"/>
    <w:tmpl w:val="48E4D8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E53544F"/>
    <w:multiLevelType w:val="hybridMultilevel"/>
    <w:tmpl w:val="5B680A7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5745035"/>
    <w:multiLevelType w:val="hybridMultilevel"/>
    <w:tmpl w:val="27D0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06A1B"/>
    <w:multiLevelType w:val="hybridMultilevel"/>
    <w:tmpl w:val="A0FC9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50"/>
    <w:rsid w:val="00013988"/>
    <w:rsid w:val="001310F5"/>
    <w:rsid w:val="002126B1"/>
    <w:rsid w:val="00277217"/>
    <w:rsid w:val="002F3121"/>
    <w:rsid w:val="002F5D86"/>
    <w:rsid w:val="00313D2F"/>
    <w:rsid w:val="003E7E57"/>
    <w:rsid w:val="004507FE"/>
    <w:rsid w:val="004D235C"/>
    <w:rsid w:val="00562A3C"/>
    <w:rsid w:val="00574043"/>
    <w:rsid w:val="00633C4E"/>
    <w:rsid w:val="006430B6"/>
    <w:rsid w:val="0070758F"/>
    <w:rsid w:val="0075176C"/>
    <w:rsid w:val="007C2E0F"/>
    <w:rsid w:val="007E51F0"/>
    <w:rsid w:val="008A7CD7"/>
    <w:rsid w:val="0098313C"/>
    <w:rsid w:val="009D18A6"/>
    <w:rsid w:val="00A457D8"/>
    <w:rsid w:val="00A50223"/>
    <w:rsid w:val="00AC0B45"/>
    <w:rsid w:val="00AF54BB"/>
    <w:rsid w:val="00B1290A"/>
    <w:rsid w:val="00B458E5"/>
    <w:rsid w:val="00B91169"/>
    <w:rsid w:val="00BF2150"/>
    <w:rsid w:val="00C84618"/>
    <w:rsid w:val="00CD6623"/>
    <w:rsid w:val="00D80A8B"/>
    <w:rsid w:val="00DA02F2"/>
    <w:rsid w:val="00E32338"/>
    <w:rsid w:val="00E5472C"/>
    <w:rsid w:val="00EF245A"/>
    <w:rsid w:val="00F0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1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A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1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A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Secretary of State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Grogan</dc:creator>
  <cp:lastModifiedBy>Cindy Grogan</cp:lastModifiedBy>
  <cp:revision>3</cp:revision>
  <cp:lastPrinted>2015-07-06T15:49:00Z</cp:lastPrinted>
  <dcterms:created xsi:type="dcterms:W3CDTF">2015-10-20T14:16:00Z</dcterms:created>
  <dcterms:modified xsi:type="dcterms:W3CDTF">2015-10-20T15:46:00Z</dcterms:modified>
</cp:coreProperties>
</file>